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AA" w:rsidRPr="008A4089" w:rsidRDefault="00F213AA" w:rsidP="00F213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color w:val="000000"/>
          <w:sz w:val="24"/>
          <w:szCs w:val="24"/>
        </w:rPr>
        <w:t>A.A. 2023-2024</w:t>
      </w:r>
      <w:r w:rsidRPr="008A4089">
        <w:rPr>
          <w:color w:val="000000"/>
          <w:sz w:val="24"/>
          <w:szCs w:val="24"/>
        </w:rPr>
        <w:t xml:space="preserve"> </w:t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40"/>
          <w:szCs w:val="40"/>
        </w:rPr>
        <w:t>Translation 2</w:t>
      </w:r>
    </w:p>
    <w:p w:rsidR="00F213AA" w:rsidRPr="00084109" w:rsidRDefault="00F213AA" w:rsidP="00F213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84109">
        <w:rPr>
          <w:rFonts w:ascii="Times New Roman" w:hAnsi="Times New Roman" w:cs="Times New Roman"/>
          <w:sz w:val="24"/>
          <w:szCs w:val="24"/>
          <w:lang w:val="en-US"/>
        </w:rPr>
        <w:t>Translate the text below into English.</w:t>
      </w:r>
    </w:p>
    <w:p w:rsidR="00F213AA" w:rsidRPr="00F213AA" w:rsidRDefault="00F213AA" w:rsidP="001939B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10"/>
          <w:kern w:val="36"/>
          <w:sz w:val="36"/>
          <w:szCs w:val="36"/>
          <w:lang w:val="en-US" w:eastAsia="en-GB"/>
        </w:rPr>
      </w:pPr>
    </w:p>
    <w:p w:rsidR="00B21489" w:rsidRPr="005617B3" w:rsidRDefault="00B21489" w:rsidP="00F213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10"/>
          <w:kern w:val="36"/>
          <w:sz w:val="36"/>
          <w:szCs w:val="36"/>
          <w:lang w:val="it-IT" w:eastAsia="en-GB"/>
        </w:rPr>
      </w:pPr>
      <w:proofErr w:type="spellStart"/>
      <w:r w:rsidRPr="005617B3">
        <w:rPr>
          <w:rFonts w:ascii="Times New Roman" w:eastAsia="Times New Roman" w:hAnsi="Times New Roman" w:cs="Times New Roman"/>
          <w:b/>
          <w:color w:val="000000"/>
          <w:spacing w:val="10"/>
          <w:kern w:val="36"/>
          <w:sz w:val="36"/>
          <w:szCs w:val="36"/>
          <w:lang w:val="it-IT" w:eastAsia="en-GB"/>
        </w:rPr>
        <w:t>TikTok</w:t>
      </w:r>
      <w:proofErr w:type="spellEnd"/>
      <w:r w:rsidRPr="005617B3">
        <w:rPr>
          <w:rFonts w:ascii="Times New Roman" w:eastAsia="Times New Roman" w:hAnsi="Times New Roman" w:cs="Times New Roman"/>
          <w:b/>
          <w:color w:val="000000"/>
          <w:spacing w:val="10"/>
          <w:kern w:val="36"/>
          <w:sz w:val="36"/>
          <w:szCs w:val="36"/>
          <w:lang w:val="it-IT" w:eastAsia="en-GB"/>
        </w:rPr>
        <w:t xml:space="preserve"> vietato negli Stati Uniti: cosa succede adesso?</w:t>
      </w:r>
    </w:p>
    <w:p w:rsidR="00B21489" w:rsidRDefault="00B21489" w:rsidP="00F21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</w:pPr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La Camera ha approvato una legge che impone all’azienda cinese </w:t>
      </w:r>
      <w:proofErr w:type="spellStart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ByteDance</w:t>
      </w:r>
      <w:proofErr w:type="spellEnd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 di vendere l'</w:t>
      </w:r>
      <w:proofErr w:type="spellStart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app</w:t>
      </w:r>
      <w:proofErr w:type="spellEnd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 xml:space="preserve"> oppure quest'ultima sarà vietata in tutti gli Usa. Ma come funziona </w:t>
      </w:r>
      <w:proofErr w:type="spellStart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TikTok</w:t>
      </w:r>
      <w:proofErr w:type="spellEnd"/>
      <w:r w:rsidRPr="00F213AA"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  <w:t>? E perché desta preoccupazione nei governi occidentali? E come farà il Governo americano a imporre un divieto reale?</w:t>
      </w:r>
    </w:p>
    <w:p w:rsidR="00F213AA" w:rsidRPr="00F213AA" w:rsidRDefault="00F213AA" w:rsidP="00F213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 w:eastAsia="en-GB"/>
        </w:rPr>
      </w:pPr>
    </w:p>
    <w:p w:rsidR="00B21489" w:rsidRDefault="00B21489" w:rsidP="005713F9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</w:pP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Oggi, mercoledì 13 marzo, la </w:t>
      </w:r>
      <w:r w:rsidR="00F213AA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*</w:t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Camera dei Rappresentati americana ha approvato a larga maggioranza </w:t>
      </w:r>
      <w:hyperlink r:id="rId4" w:history="1">
        <w:r w:rsidRPr="00B21489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 w:eastAsia="en-GB"/>
          </w:rPr>
          <w:t xml:space="preserve">la legge che apre la strada al divieto ad usare </w:t>
        </w:r>
        <w:proofErr w:type="spellStart"/>
        <w:r w:rsidRPr="00B21489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 w:eastAsia="en-GB"/>
          </w:rPr>
          <w:t>TikTok</w:t>
        </w:r>
        <w:proofErr w:type="spellEnd"/>
        <w:r w:rsidRPr="00B21489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 w:eastAsia="en-GB"/>
          </w:rPr>
          <w:t xml:space="preserve"> negli Stati Uniti</w:t>
        </w:r>
      </w:hyperlink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: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ByteDance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, la holding cinese che la controlla, ha sei mesi di tempo per vendere la piattaforma a capitali occidentali. L’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app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, conosciuta in Cina con il nome di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Douyin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, negli anni – è stata creata nel 2016 per essere poi </w:t>
      </w:r>
      <w:hyperlink r:id="rId5" w:history="1">
        <w:r w:rsidRPr="00B21489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 w:eastAsia="en-GB"/>
          </w:rPr>
          <w:t>unificata alla già lanciata Musical.ly nel 2017</w:t>
        </w:r>
      </w:hyperlink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 – è cresciuta di popolarità in modo verticale, arrivando a totalizzare </w:t>
      </w:r>
      <w:r w:rsidRPr="00B2148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 w:eastAsia="en-GB"/>
        </w:rPr>
        <w:t>più di un miliardo di utenti attivi ogni mese</w:t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, con gli Stati Uniti in prima fila come numero di utenti (a marzo dell’anno scorso, 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eastAsia="en-GB"/>
        </w:rPr>
        <w:fldChar w:fldCharType="begin"/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instrText xml:space="preserve"> HYPERLINK "https://newsroom.tiktok.com/en-us/150-m-us-users" \t "_blank" </w:instrText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eastAsia="en-GB"/>
        </w:rPr>
        <w:fldChar w:fldCharType="separate"/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TikTok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 festeggiò</w:t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eastAsia="en-GB"/>
        </w:rPr>
        <w:fldChar w:fldCharType="end"/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 i 150 milioni di utenti al mese). Quasi fin dagli inizi però, il marchio di proprietà cinese ha dovuto affrontare </w:t>
      </w:r>
      <w:r w:rsidRPr="00B2148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 w:eastAsia="en-GB"/>
        </w:rPr>
        <w:t>dubbi occidentali sulla sicurezza del trattamento dei dati</w:t>
      </w:r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 degli utenti e sui suoi legami con il governo di Pechino. Come scrive </w:t>
      </w:r>
      <w:hyperlink r:id="rId6" w:history="1">
        <w:r w:rsidRPr="00B21489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 w:eastAsia="en-GB"/>
          </w:rPr>
          <w:t>Massimo Gaggi</w:t>
        </w:r>
      </w:hyperlink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,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Bytedance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 proprio quando pensava di «essere uscita dal mirino dei politici di Washington, visto che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Joe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Biden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 xml:space="preserve"> la sta usando per la sua campagna elettorale e che adesso Donald Trump ce l’ha più con </w:t>
      </w:r>
      <w:proofErr w:type="spellStart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Facebook</w:t>
      </w:r>
      <w:proofErr w:type="spellEnd"/>
      <w:r w:rsidRPr="00B21489">
        <w:rPr>
          <w:rFonts w:ascii="Times New Roman" w:eastAsia="Times New Roman" w:hAnsi="Times New Roman" w:cs="Times New Roman"/>
          <w:spacing w:val="3"/>
          <w:sz w:val="24"/>
          <w:szCs w:val="24"/>
          <w:lang w:val="it-IT" w:eastAsia="en-GB"/>
        </w:rPr>
        <w:t>», si è invece ritrovata al centro del dibattito politico delle Presidenziali. Fino ad arrivare al voto di oggi. </w:t>
      </w:r>
    </w:p>
    <w:p w:rsidR="00F213AA" w:rsidRPr="00F213AA" w:rsidRDefault="00F213AA" w:rsidP="005713F9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i/>
          <w:spacing w:val="3"/>
          <w:lang w:val="it-IT" w:eastAsia="en-GB"/>
        </w:rPr>
        <w:t>*</w:t>
      </w:r>
      <w:r w:rsidRPr="00F213A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F213AA">
        <w:rPr>
          <w:rFonts w:ascii="Arial" w:hAnsi="Arial" w:cs="Arial"/>
          <w:i/>
          <w:sz w:val="21"/>
          <w:szCs w:val="21"/>
          <w:shd w:val="clear" w:color="auto" w:fill="FFFFFF"/>
        </w:rPr>
        <w:t>House of Representatives</w:t>
      </w:r>
      <w:bookmarkStart w:id="0" w:name="_GoBack"/>
      <w:bookmarkEnd w:id="0"/>
    </w:p>
    <w:p w:rsidR="003050B5" w:rsidRDefault="003050B5"/>
    <w:sectPr w:rsidR="0030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9"/>
    <w:rsid w:val="001939BD"/>
    <w:rsid w:val="003050B5"/>
    <w:rsid w:val="005617B3"/>
    <w:rsid w:val="005713F9"/>
    <w:rsid w:val="006F485B"/>
    <w:rsid w:val="00B21489"/>
    <w:rsid w:val="00F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BD756-9141-4D49-9697-CF3513F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271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E4B00"/>
                                <w:right w:val="none" w:sz="0" w:space="0" w:color="auto"/>
                              </w:divBdr>
                            </w:div>
                            <w:div w:id="839583675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1655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8640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4257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7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riere.it/esteri/24_marzo_12/tiktok-diffida-americana-social-rischia-essere-bandito-6f2e0b04-e0aa-11ee-918b-52ad040c4f25.shtml" TargetMode="External"/><Relationship Id="rId5" Type="http://schemas.openxmlformats.org/officeDocument/2006/relationships/hyperlink" Target="https://www.corriere.it/tecnologia/instagram/cards/tiktok-instagram-sfida-social-anche-colpi-bassi-attrarre-adolescenti/tiktok-usa-indagano-acquisizione-musically.shtml" TargetMode="External"/><Relationship Id="rId4" Type="http://schemas.openxmlformats.org/officeDocument/2006/relationships/hyperlink" Target="https://www.corriere.it/esteri/24_marzo_12/tiktok-diffida-americana-social-rischia-essere-bandito-6f2e0b04-e0aa-11ee-918b-52ad040c4f25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2024-03-13T19:40:00Z</dcterms:created>
  <dcterms:modified xsi:type="dcterms:W3CDTF">2024-03-14T10:23:00Z</dcterms:modified>
</cp:coreProperties>
</file>